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FD38B" w14:textId="77777777" w:rsidR="008A38A4" w:rsidRDefault="001B7782">
      <w:r>
        <w:t>Consultant’s listing form for PLVN Website</w:t>
      </w:r>
      <w:r w:rsidR="007534DF">
        <w:t xml:space="preserve"> – October 2016</w:t>
      </w:r>
    </w:p>
    <w:p w14:paraId="5A835063" w14:textId="77777777" w:rsidR="001B7782" w:rsidRDefault="001B7782" w:rsidP="001B7782">
      <w:r>
        <w:t>Name:</w:t>
      </w:r>
      <w:r>
        <w:tab/>
      </w:r>
    </w:p>
    <w:p w14:paraId="7AAFDE72" w14:textId="77777777" w:rsidR="001B7782" w:rsidRDefault="000009CF" w:rsidP="001B7782">
      <w:pPr>
        <w:pBdr>
          <w:top w:val="single" w:sz="4" w:space="1" w:color="auto"/>
          <w:left w:val="single" w:sz="4" w:space="4" w:color="auto"/>
          <w:bottom w:val="single" w:sz="4" w:space="1" w:color="auto"/>
          <w:right w:val="single" w:sz="4" w:space="4" w:color="auto"/>
        </w:pBdr>
      </w:pPr>
      <w:r>
        <w:t>Kevin Hennah</w:t>
      </w:r>
    </w:p>
    <w:p w14:paraId="47F5BE9D" w14:textId="77777777" w:rsidR="001B7782" w:rsidRDefault="001B7782" w:rsidP="001B7782">
      <w:r>
        <w:t>Email:</w:t>
      </w:r>
    </w:p>
    <w:p w14:paraId="399E68F9" w14:textId="77777777" w:rsidR="001B7782" w:rsidRDefault="000009CF" w:rsidP="001B7782">
      <w:pPr>
        <w:pBdr>
          <w:top w:val="single" w:sz="4" w:space="1" w:color="auto"/>
          <w:left w:val="single" w:sz="4" w:space="4" w:color="auto"/>
          <w:bottom w:val="single" w:sz="4" w:space="1" w:color="auto"/>
          <w:right w:val="single" w:sz="4" w:space="4" w:color="auto"/>
        </w:pBdr>
      </w:pPr>
      <w:r>
        <w:t>kevin@kevinhennah.com.au</w:t>
      </w:r>
    </w:p>
    <w:p w14:paraId="0D2DED6E" w14:textId="77777777" w:rsidR="001B7782" w:rsidRDefault="001B7782">
      <w:r>
        <w:t>How do you</w:t>
      </w:r>
      <w:r w:rsidR="00125369">
        <w:t xml:space="preserve"> wish to be listed? </w:t>
      </w:r>
    </w:p>
    <w:p w14:paraId="35FA47B0" w14:textId="77777777" w:rsidR="001B7782" w:rsidRDefault="001B7782">
      <w:r>
        <w:t>Your Name:</w:t>
      </w:r>
    </w:p>
    <w:p w14:paraId="5D9D03A7" w14:textId="77777777" w:rsidR="001B7782" w:rsidRDefault="000009CF" w:rsidP="001B7782">
      <w:pPr>
        <w:pBdr>
          <w:top w:val="single" w:sz="4" w:space="1" w:color="auto"/>
          <w:left w:val="single" w:sz="4" w:space="4" w:color="auto"/>
          <w:bottom w:val="single" w:sz="4" w:space="1" w:color="auto"/>
          <w:right w:val="single" w:sz="4" w:space="4" w:color="auto"/>
        </w:pBdr>
      </w:pPr>
      <w:r>
        <w:t>Kevin Hennah</w:t>
      </w:r>
    </w:p>
    <w:p w14:paraId="6BA1F9E7" w14:textId="77777777" w:rsidR="001B7782" w:rsidRDefault="00125369">
      <w:r>
        <w:t xml:space="preserve">AND / </w:t>
      </w:r>
      <w:r w:rsidR="001B7782">
        <w:t>OR</w:t>
      </w:r>
    </w:p>
    <w:p w14:paraId="3FFD03C3" w14:textId="77777777" w:rsidR="001B7782" w:rsidRDefault="001B7782">
      <w:r>
        <w:t>Your organisation / company</w:t>
      </w:r>
    </w:p>
    <w:p w14:paraId="68861898" w14:textId="77777777" w:rsidR="001B7782" w:rsidRDefault="000009CF" w:rsidP="001B7782">
      <w:pPr>
        <w:pBdr>
          <w:top w:val="single" w:sz="4" w:space="1" w:color="auto"/>
          <w:left w:val="single" w:sz="4" w:space="4" w:color="auto"/>
          <w:bottom w:val="single" w:sz="4" w:space="1" w:color="auto"/>
          <w:right w:val="single" w:sz="4" w:space="4" w:color="auto"/>
        </w:pBdr>
      </w:pPr>
      <w:r>
        <w:t>Library Consultant &amp; Public Speaker</w:t>
      </w:r>
    </w:p>
    <w:p w14:paraId="7B6A675E" w14:textId="77777777" w:rsidR="001B7782" w:rsidRDefault="001B7782">
      <w:r>
        <w:t>Contact information</w:t>
      </w:r>
    </w:p>
    <w:p w14:paraId="3C0C6D6C" w14:textId="77777777" w:rsidR="001B7782" w:rsidRDefault="001B7782">
      <w:r>
        <w:t xml:space="preserve">Postal address: </w:t>
      </w:r>
    </w:p>
    <w:p w14:paraId="43CE8DD8" w14:textId="77777777" w:rsidR="001B7782" w:rsidRDefault="000009CF" w:rsidP="001B7782">
      <w:pPr>
        <w:pBdr>
          <w:top w:val="single" w:sz="4" w:space="1" w:color="auto"/>
          <w:left w:val="single" w:sz="4" w:space="4" w:color="auto"/>
          <w:bottom w:val="single" w:sz="4" w:space="1" w:color="auto"/>
          <w:right w:val="single" w:sz="4" w:space="4" w:color="auto"/>
        </w:pBdr>
      </w:pPr>
      <w:r>
        <w:t>PO Box 1351. St Kilda South. Victoria. 3182. Australia</w:t>
      </w:r>
    </w:p>
    <w:p w14:paraId="6624677D" w14:textId="77777777" w:rsidR="001B7782" w:rsidRDefault="001B7782">
      <w:r>
        <w:t>Phone:</w:t>
      </w:r>
    </w:p>
    <w:p w14:paraId="1DA32651" w14:textId="77777777" w:rsidR="001B7782" w:rsidRDefault="000009CF" w:rsidP="001B7782">
      <w:pPr>
        <w:pBdr>
          <w:top w:val="single" w:sz="4" w:space="1" w:color="auto"/>
          <w:left w:val="single" w:sz="4" w:space="4" w:color="auto"/>
          <w:bottom w:val="single" w:sz="4" w:space="1" w:color="auto"/>
          <w:right w:val="single" w:sz="4" w:space="4" w:color="auto"/>
        </w:pBdr>
      </w:pPr>
      <w:r>
        <w:t>N-A</w:t>
      </w:r>
    </w:p>
    <w:p w14:paraId="1701A73A" w14:textId="77777777" w:rsidR="001B7782" w:rsidRDefault="001B7782">
      <w:r>
        <w:t>Mobile:</w:t>
      </w:r>
    </w:p>
    <w:p w14:paraId="35791F95" w14:textId="77777777" w:rsidR="001B7782" w:rsidRDefault="000009CF" w:rsidP="001B7782">
      <w:pPr>
        <w:pBdr>
          <w:top w:val="single" w:sz="4" w:space="1" w:color="auto"/>
          <w:left w:val="single" w:sz="4" w:space="4" w:color="auto"/>
          <w:bottom w:val="single" w:sz="4" w:space="1" w:color="auto"/>
          <w:right w:val="single" w:sz="4" w:space="4" w:color="auto"/>
        </w:pBdr>
      </w:pPr>
      <w:r>
        <w:t>0410 562 300</w:t>
      </w:r>
    </w:p>
    <w:p w14:paraId="02BD63DC" w14:textId="77777777" w:rsidR="001B7782" w:rsidRDefault="001B7782">
      <w:r>
        <w:t>Email:</w:t>
      </w:r>
    </w:p>
    <w:p w14:paraId="36ACA266" w14:textId="77777777" w:rsidR="001B7782" w:rsidRDefault="000009CF" w:rsidP="001B7782">
      <w:pPr>
        <w:pBdr>
          <w:top w:val="single" w:sz="4" w:space="1" w:color="auto"/>
          <w:left w:val="single" w:sz="4" w:space="4" w:color="auto"/>
          <w:bottom w:val="single" w:sz="4" w:space="1" w:color="auto"/>
          <w:right w:val="single" w:sz="4" w:space="4" w:color="auto"/>
        </w:pBdr>
      </w:pPr>
      <w:r>
        <w:t>kevin@kevinhennah.com.au</w:t>
      </w:r>
    </w:p>
    <w:p w14:paraId="17DEF4BB" w14:textId="77777777" w:rsidR="001B7782" w:rsidRDefault="001B7782">
      <w:r>
        <w:t>Website:</w:t>
      </w:r>
    </w:p>
    <w:p w14:paraId="5F5F73F6" w14:textId="77777777" w:rsidR="001B7782" w:rsidRDefault="000009CF" w:rsidP="001B7782">
      <w:pPr>
        <w:pBdr>
          <w:top w:val="single" w:sz="4" w:space="1" w:color="auto"/>
          <w:left w:val="single" w:sz="4" w:space="4" w:color="auto"/>
          <w:bottom w:val="single" w:sz="4" w:space="1" w:color="auto"/>
          <w:right w:val="single" w:sz="4" w:space="4" w:color="auto"/>
        </w:pBdr>
      </w:pPr>
      <w:r>
        <w:t>www.kevinhennah.com.au</w:t>
      </w:r>
    </w:p>
    <w:p w14:paraId="6BF08FE3" w14:textId="77777777" w:rsidR="000009CF" w:rsidRDefault="000009CF"/>
    <w:p w14:paraId="06CCEA69" w14:textId="77777777" w:rsidR="001B7782" w:rsidRPr="000A6ABE" w:rsidRDefault="001B7782">
      <w:pPr>
        <w:rPr>
          <w:b/>
        </w:rPr>
      </w:pPr>
      <w:r w:rsidRPr="000A6ABE">
        <w:rPr>
          <w:b/>
        </w:rPr>
        <w:t>Profile (limit 120 words)</w:t>
      </w:r>
    </w:p>
    <w:p w14:paraId="6087CA3A" w14:textId="7EB42A2D" w:rsidR="000009CF" w:rsidRPr="009156DF" w:rsidRDefault="000009CF" w:rsidP="000009CF">
      <w:pPr>
        <w:spacing w:line="360" w:lineRule="auto"/>
        <w:rPr>
          <w:rFonts w:ascii="Century Gothic" w:hAnsi="Century Gothic" w:cs="Times"/>
          <w:color w:val="181818"/>
          <w:sz w:val="20"/>
          <w:szCs w:val="20"/>
        </w:rPr>
      </w:pPr>
      <w:r w:rsidRPr="009156DF">
        <w:rPr>
          <w:rFonts w:ascii="Century Gothic" w:hAnsi="Century Gothic" w:cs="Times"/>
          <w:color w:val="181818"/>
          <w:sz w:val="20"/>
          <w:szCs w:val="20"/>
        </w:rPr>
        <w:t>Kevin Hennah has carried out in excess of 1000 onsite consultations to libraries internationally. His keynote presentations and workshops have been delivered throughout Europe, The USA, The UAE, Asia and Australia. He has a wealth of ideas to share and is passionate about keeping libraries relevant.</w:t>
      </w:r>
    </w:p>
    <w:p w14:paraId="546609FB" w14:textId="77777777" w:rsidR="000009CF" w:rsidRPr="009156DF" w:rsidRDefault="000009CF" w:rsidP="000009CF">
      <w:pPr>
        <w:widowControl w:val="0"/>
        <w:autoSpaceDE w:val="0"/>
        <w:autoSpaceDN w:val="0"/>
        <w:adjustRightInd w:val="0"/>
        <w:spacing w:after="480" w:line="360" w:lineRule="auto"/>
        <w:rPr>
          <w:rFonts w:ascii="Century Gothic" w:hAnsi="Century Gothic" w:cs="Arial"/>
          <w:color w:val="000000" w:themeColor="text1"/>
          <w:sz w:val="20"/>
          <w:szCs w:val="20"/>
        </w:rPr>
      </w:pPr>
      <w:r w:rsidRPr="009156DF">
        <w:rPr>
          <w:rFonts w:ascii="Century Gothic" w:hAnsi="Century Gothic" w:cs="Arial"/>
          <w:color w:val="000000" w:themeColor="text1"/>
          <w:sz w:val="20"/>
          <w:szCs w:val="20"/>
        </w:rPr>
        <w:t xml:space="preserve">Kevin’s understanding of the operational requirements of libraries is coupled with practical advice that is sensitive to budget restrictions and challenges traditional thinking. He has input into the design of dozens of libraries globally and provides guidance on the coordination of </w:t>
      </w:r>
      <w:r w:rsidRPr="009156DF">
        <w:rPr>
          <w:rFonts w:ascii="Century Gothic" w:hAnsi="Century Gothic" w:cs="Arial"/>
          <w:color w:val="000000" w:themeColor="text1"/>
          <w:sz w:val="20"/>
          <w:szCs w:val="20"/>
        </w:rPr>
        <w:lastRenderedPageBreak/>
        <w:t>self-managed makeovers at all budget-levels. Through this process, he has helped many clients achieve a significant increase in usage and loans.</w:t>
      </w:r>
    </w:p>
    <w:p w14:paraId="6999C623" w14:textId="77777777" w:rsidR="001B7782" w:rsidRPr="000A6ABE" w:rsidRDefault="001B7782">
      <w:pPr>
        <w:rPr>
          <w:b/>
        </w:rPr>
      </w:pPr>
      <w:r w:rsidRPr="000A6ABE">
        <w:rPr>
          <w:b/>
        </w:rPr>
        <w:t>Areas of expertise (limit 120 words)</w:t>
      </w:r>
    </w:p>
    <w:p w14:paraId="5A3E8DF9" w14:textId="5EAF1B38" w:rsidR="000A6ABE" w:rsidRPr="000A6ABE" w:rsidRDefault="000A6ABE" w:rsidP="002C1BE4">
      <w:pPr>
        <w:widowControl w:val="0"/>
        <w:autoSpaceDE w:val="0"/>
        <w:autoSpaceDN w:val="0"/>
        <w:adjustRightInd w:val="0"/>
        <w:spacing w:after="240" w:line="360" w:lineRule="auto"/>
        <w:rPr>
          <w:rFonts w:ascii="Century Gothic" w:hAnsi="Century Gothic" w:cs="Times"/>
          <w:color w:val="000000" w:themeColor="text1"/>
          <w:sz w:val="20"/>
          <w:szCs w:val="20"/>
        </w:rPr>
      </w:pPr>
      <w:r w:rsidRPr="000A6ABE">
        <w:rPr>
          <w:rFonts w:ascii="Century Gothic" w:hAnsi="Century Gothic" w:cs="Times"/>
          <w:color w:val="000000" w:themeColor="text1"/>
          <w:sz w:val="20"/>
          <w:szCs w:val="20"/>
        </w:rPr>
        <w:t>Drawing on extensive experience in design, refurbishment and reinvigoration of libraries, Kevin Hennah can provide big-picture planning advice, detailed recommendations for refurbishment or simply an injection of fresh ideas to makeover your library on a limited budget.   Depending on needs, a consultation might explore:</w:t>
      </w:r>
    </w:p>
    <w:p w14:paraId="2CD963AC" w14:textId="77777777" w:rsidR="000A6ABE" w:rsidRPr="000A6ABE" w:rsidRDefault="000A6ABE" w:rsidP="002C1BE4">
      <w:pPr>
        <w:pStyle w:val="ListParagraph"/>
        <w:widowControl w:val="0"/>
        <w:numPr>
          <w:ilvl w:val="0"/>
          <w:numId w:val="1"/>
        </w:numPr>
        <w:tabs>
          <w:tab w:val="left" w:pos="220"/>
          <w:tab w:val="left" w:pos="720"/>
        </w:tabs>
        <w:autoSpaceDE w:val="0"/>
        <w:autoSpaceDN w:val="0"/>
        <w:adjustRightInd w:val="0"/>
        <w:spacing w:line="360" w:lineRule="auto"/>
        <w:rPr>
          <w:rFonts w:ascii="Century Gothic" w:hAnsi="Century Gothic" w:cs="Century Gothic"/>
          <w:color w:val="000000" w:themeColor="text1"/>
          <w:sz w:val="20"/>
          <w:szCs w:val="20"/>
        </w:rPr>
      </w:pPr>
      <w:r w:rsidRPr="000A6ABE">
        <w:rPr>
          <w:rFonts w:ascii="Century Gothic" w:hAnsi="Century Gothic" w:cs="Century Gothic"/>
          <w:color w:val="000000" w:themeColor="text1"/>
          <w:sz w:val="20"/>
          <w:szCs w:val="20"/>
        </w:rPr>
        <w:t>Innovative visual merchandising strategies for print</w:t>
      </w:r>
    </w:p>
    <w:p w14:paraId="2AD18BA3" w14:textId="77777777" w:rsidR="000A6ABE" w:rsidRPr="000A6ABE" w:rsidRDefault="000A6ABE" w:rsidP="002C1BE4">
      <w:pPr>
        <w:pStyle w:val="ListParagraph"/>
        <w:widowControl w:val="0"/>
        <w:numPr>
          <w:ilvl w:val="0"/>
          <w:numId w:val="1"/>
        </w:numPr>
        <w:tabs>
          <w:tab w:val="left" w:pos="220"/>
          <w:tab w:val="left" w:pos="720"/>
        </w:tabs>
        <w:autoSpaceDE w:val="0"/>
        <w:autoSpaceDN w:val="0"/>
        <w:adjustRightInd w:val="0"/>
        <w:spacing w:line="360" w:lineRule="auto"/>
        <w:rPr>
          <w:rFonts w:ascii="Century Gothic" w:hAnsi="Century Gothic" w:cs="Century Gothic"/>
          <w:color w:val="000000" w:themeColor="text1"/>
          <w:sz w:val="20"/>
          <w:szCs w:val="20"/>
        </w:rPr>
      </w:pPr>
      <w:r w:rsidRPr="000A6ABE">
        <w:rPr>
          <w:rFonts w:ascii="Century Gothic" w:hAnsi="Century Gothic" w:cs="Times"/>
          <w:color w:val="000000" w:themeColor="text1"/>
          <w:sz w:val="20"/>
          <w:szCs w:val="20"/>
        </w:rPr>
        <w:t xml:space="preserve">Layout and traffic flow management </w:t>
      </w:r>
    </w:p>
    <w:p w14:paraId="43E6B100" w14:textId="77777777" w:rsidR="000A6ABE" w:rsidRPr="000A6ABE" w:rsidRDefault="000A6ABE" w:rsidP="002C1BE4">
      <w:pPr>
        <w:pStyle w:val="ListParagraph"/>
        <w:widowControl w:val="0"/>
        <w:numPr>
          <w:ilvl w:val="0"/>
          <w:numId w:val="1"/>
        </w:numPr>
        <w:tabs>
          <w:tab w:val="left" w:pos="220"/>
          <w:tab w:val="left" w:pos="720"/>
        </w:tabs>
        <w:autoSpaceDE w:val="0"/>
        <w:autoSpaceDN w:val="0"/>
        <w:adjustRightInd w:val="0"/>
        <w:spacing w:line="360" w:lineRule="auto"/>
        <w:rPr>
          <w:rFonts w:ascii="Century Gothic" w:hAnsi="Century Gothic" w:cs="Century Gothic"/>
          <w:color w:val="000000" w:themeColor="text1"/>
          <w:sz w:val="20"/>
          <w:szCs w:val="20"/>
        </w:rPr>
      </w:pPr>
      <w:r w:rsidRPr="000A6ABE">
        <w:rPr>
          <w:rFonts w:ascii="Century Gothic" w:hAnsi="Century Gothic" w:cs="Times"/>
          <w:color w:val="000000" w:themeColor="text1"/>
          <w:sz w:val="20"/>
          <w:szCs w:val="20"/>
        </w:rPr>
        <w:t xml:space="preserve">Techniques to </w:t>
      </w:r>
      <w:proofErr w:type="spellStart"/>
      <w:r w:rsidRPr="000A6ABE">
        <w:rPr>
          <w:rFonts w:ascii="Century Gothic" w:hAnsi="Century Gothic" w:cs="Times"/>
          <w:color w:val="000000" w:themeColor="text1"/>
          <w:sz w:val="20"/>
          <w:szCs w:val="20"/>
        </w:rPr>
        <w:t>maximise</w:t>
      </w:r>
      <w:proofErr w:type="spellEnd"/>
      <w:r w:rsidRPr="000A6ABE">
        <w:rPr>
          <w:rFonts w:ascii="Century Gothic" w:hAnsi="Century Gothic" w:cs="Times"/>
          <w:color w:val="000000" w:themeColor="text1"/>
          <w:sz w:val="20"/>
          <w:szCs w:val="20"/>
        </w:rPr>
        <w:t xml:space="preserve"> productivity of space </w:t>
      </w:r>
    </w:p>
    <w:p w14:paraId="04211D1A" w14:textId="77777777" w:rsidR="000A6ABE" w:rsidRPr="000A6ABE" w:rsidRDefault="000A6ABE" w:rsidP="002C1BE4">
      <w:pPr>
        <w:pStyle w:val="ListParagraph"/>
        <w:widowControl w:val="0"/>
        <w:numPr>
          <w:ilvl w:val="0"/>
          <w:numId w:val="1"/>
        </w:numPr>
        <w:tabs>
          <w:tab w:val="left" w:pos="220"/>
          <w:tab w:val="left" w:pos="720"/>
        </w:tabs>
        <w:autoSpaceDE w:val="0"/>
        <w:autoSpaceDN w:val="0"/>
        <w:adjustRightInd w:val="0"/>
        <w:spacing w:line="360" w:lineRule="auto"/>
        <w:rPr>
          <w:rFonts w:ascii="Century Gothic" w:hAnsi="Century Gothic" w:cs="Century Gothic"/>
          <w:color w:val="000000" w:themeColor="text1"/>
          <w:sz w:val="20"/>
          <w:szCs w:val="20"/>
        </w:rPr>
      </w:pPr>
      <w:r w:rsidRPr="000A6ABE">
        <w:rPr>
          <w:rFonts w:ascii="Century Gothic" w:hAnsi="Century Gothic" w:cs="Times"/>
          <w:color w:val="000000" w:themeColor="text1"/>
          <w:sz w:val="20"/>
          <w:szCs w:val="20"/>
        </w:rPr>
        <w:t xml:space="preserve">Detailed and specific advice on shelving </w:t>
      </w:r>
    </w:p>
    <w:p w14:paraId="05662898" w14:textId="77777777" w:rsidR="000A6ABE" w:rsidRPr="000A6ABE" w:rsidRDefault="000A6ABE" w:rsidP="002C1BE4">
      <w:pPr>
        <w:pStyle w:val="ListParagraph"/>
        <w:widowControl w:val="0"/>
        <w:numPr>
          <w:ilvl w:val="0"/>
          <w:numId w:val="1"/>
        </w:numPr>
        <w:tabs>
          <w:tab w:val="left" w:pos="220"/>
          <w:tab w:val="left" w:pos="720"/>
        </w:tabs>
        <w:autoSpaceDE w:val="0"/>
        <w:autoSpaceDN w:val="0"/>
        <w:adjustRightInd w:val="0"/>
        <w:spacing w:line="360" w:lineRule="auto"/>
        <w:rPr>
          <w:rFonts w:ascii="Century Gothic" w:hAnsi="Century Gothic" w:cs="Century Gothic"/>
          <w:color w:val="000000" w:themeColor="text1"/>
          <w:sz w:val="20"/>
          <w:szCs w:val="20"/>
        </w:rPr>
      </w:pPr>
      <w:r w:rsidRPr="000A6ABE">
        <w:rPr>
          <w:rFonts w:ascii="Century Gothic" w:hAnsi="Century Gothic" w:cs="Times"/>
          <w:color w:val="000000" w:themeColor="text1"/>
          <w:sz w:val="20"/>
          <w:szCs w:val="20"/>
        </w:rPr>
        <w:t>Innovative seating solutions </w:t>
      </w:r>
    </w:p>
    <w:p w14:paraId="3B3000E6" w14:textId="77777777" w:rsidR="000A6ABE" w:rsidRPr="000A6ABE" w:rsidRDefault="000A6ABE" w:rsidP="002C1BE4">
      <w:pPr>
        <w:pStyle w:val="ListParagraph"/>
        <w:widowControl w:val="0"/>
        <w:numPr>
          <w:ilvl w:val="0"/>
          <w:numId w:val="1"/>
        </w:numPr>
        <w:tabs>
          <w:tab w:val="left" w:pos="220"/>
          <w:tab w:val="left" w:pos="720"/>
        </w:tabs>
        <w:autoSpaceDE w:val="0"/>
        <w:autoSpaceDN w:val="0"/>
        <w:adjustRightInd w:val="0"/>
        <w:spacing w:line="360" w:lineRule="auto"/>
        <w:rPr>
          <w:rFonts w:ascii="Century Gothic" w:hAnsi="Century Gothic" w:cs="Century Gothic"/>
          <w:color w:val="000000" w:themeColor="text1"/>
          <w:sz w:val="20"/>
          <w:szCs w:val="20"/>
        </w:rPr>
      </w:pPr>
      <w:r w:rsidRPr="000A6ABE">
        <w:rPr>
          <w:rFonts w:ascii="Century Gothic" w:hAnsi="Century Gothic" w:cs="Times"/>
          <w:color w:val="000000" w:themeColor="text1"/>
          <w:sz w:val="20"/>
          <w:szCs w:val="20"/>
        </w:rPr>
        <w:t>Creation of independent and collaborative workspaces </w:t>
      </w:r>
      <w:bookmarkStart w:id="0" w:name="_GoBack"/>
      <w:bookmarkEnd w:id="0"/>
    </w:p>
    <w:p w14:paraId="3B9F3B71" w14:textId="77777777" w:rsidR="000A6ABE" w:rsidRPr="000A6ABE" w:rsidRDefault="000A6ABE" w:rsidP="002C1BE4">
      <w:pPr>
        <w:pStyle w:val="ListParagraph"/>
        <w:widowControl w:val="0"/>
        <w:numPr>
          <w:ilvl w:val="0"/>
          <w:numId w:val="1"/>
        </w:numPr>
        <w:tabs>
          <w:tab w:val="left" w:pos="220"/>
          <w:tab w:val="left" w:pos="720"/>
        </w:tabs>
        <w:autoSpaceDE w:val="0"/>
        <w:autoSpaceDN w:val="0"/>
        <w:adjustRightInd w:val="0"/>
        <w:spacing w:line="360" w:lineRule="auto"/>
        <w:rPr>
          <w:rFonts w:ascii="Century Gothic" w:hAnsi="Century Gothic" w:cs="Century Gothic"/>
          <w:color w:val="000000" w:themeColor="text1"/>
          <w:sz w:val="20"/>
          <w:szCs w:val="20"/>
        </w:rPr>
      </w:pPr>
      <w:r w:rsidRPr="000A6ABE">
        <w:rPr>
          <w:rFonts w:ascii="Century Gothic" w:hAnsi="Century Gothic" w:cs="Times"/>
          <w:color w:val="000000" w:themeColor="text1"/>
          <w:sz w:val="20"/>
          <w:szCs w:val="20"/>
        </w:rPr>
        <w:t>Interior décor </w:t>
      </w:r>
    </w:p>
    <w:p w14:paraId="66B82741" w14:textId="77777777" w:rsidR="000A6ABE" w:rsidRPr="000A6ABE" w:rsidRDefault="000A6ABE" w:rsidP="002C1BE4">
      <w:pPr>
        <w:pStyle w:val="ListParagraph"/>
        <w:widowControl w:val="0"/>
        <w:numPr>
          <w:ilvl w:val="0"/>
          <w:numId w:val="1"/>
        </w:numPr>
        <w:tabs>
          <w:tab w:val="left" w:pos="220"/>
          <w:tab w:val="left" w:pos="720"/>
        </w:tabs>
        <w:autoSpaceDE w:val="0"/>
        <w:autoSpaceDN w:val="0"/>
        <w:adjustRightInd w:val="0"/>
        <w:spacing w:line="360" w:lineRule="auto"/>
        <w:rPr>
          <w:rFonts w:ascii="Century Gothic" w:hAnsi="Century Gothic" w:cs="Century Gothic"/>
          <w:color w:val="000000" w:themeColor="text1"/>
          <w:sz w:val="20"/>
          <w:szCs w:val="20"/>
        </w:rPr>
      </w:pPr>
      <w:r w:rsidRPr="000A6ABE">
        <w:rPr>
          <w:rFonts w:ascii="Century Gothic" w:hAnsi="Century Gothic" w:cs="Times"/>
          <w:color w:val="000000" w:themeColor="text1"/>
          <w:sz w:val="20"/>
          <w:szCs w:val="20"/>
        </w:rPr>
        <w:t>Library specific signage solutions</w:t>
      </w:r>
    </w:p>
    <w:p w14:paraId="41C6D436" w14:textId="77777777" w:rsidR="000A6ABE" w:rsidRPr="000A6ABE" w:rsidRDefault="000A6ABE" w:rsidP="002C1BE4">
      <w:pPr>
        <w:pStyle w:val="ListParagraph"/>
        <w:widowControl w:val="0"/>
        <w:numPr>
          <w:ilvl w:val="0"/>
          <w:numId w:val="1"/>
        </w:numPr>
        <w:tabs>
          <w:tab w:val="left" w:pos="220"/>
          <w:tab w:val="left" w:pos="720"/>
        </w:tabs>
        <w:autoSpaceDE w:val="0"/>
        <w:autoSpaceDN w:val="0"/>
        <w:adjustRightInd w:val="0"/>
        <w:spacing w:line="360" w:lineRule="auto"/>
        <w:rPr>
          <w:rFonts w:ascii="Century Gothic" w:hAnsi="Century Gothic" w:cs="Century Gothic"/>
          <w:color w:val="000000" w:themeColor="text1"/>
          <w:sz w:val="20"/>
          <w:szCs w:val="20"/>
        </w:rPr>
      </w:pPr>
      <w:r w:rsidRPr="000A6ABE">
        <w:rPr>
          <w:rFonts w:ascii="Century Gothic" w:hAnsi="Century Gothic" w:cs="Times"/>
          <w:color w:val="000000" w:themeColor="text1"/>
          <w:sz w:val="20"/>
          <w:szCs w:val="20"/>
        </w:rPr>
        <w:t>Weeding</w:t>
      </w:r>
    </w:p>
    <w:p w14:paraId="03C7EF2B" w14:textId="77777777" w:rsidR="000A6ABE" w:rsidRPr="000A6ABE" w:rsidRDefault="000A6ABE" w:rsidP="002C1BE4">
      <w:pPr>
        <w:pStyle w:val="ListParagraph"/>
        <w:widowControl w:val="0"/>
        <w:numPr>
          <w:ilvl w:val="0"/>
          <w:numId w:val="1"/>
        </w:numPr>
        <w:tabs>
          <w:tab w:val="left" w:pos="220"/>
          <w:tab w:val="left" w:pos="720"/>
        </w:tabs>
        <w:autoSpaceDE w:val="0"/>
        <w:autoSpaceDN w:val="0"/>
        <w:adjustRightInd w:val="0"/>
        <w:spacing w:line="360" w:lineRule="auto"/>
        <w:rPr>
          <w:rFonts w:ascii="Century Gothic" w:hAnsi="Century Gothic" w:cs="Century Gothic"/>
          <w:color w:val="000000" w:themeColor="text1"/>
          <w:sz w:val="20"/>
          <w:szCs w:val="20"/>
        </w:rPr>
      </w:pPr>
      <w:r w:rsidRPr="000A6ABE">
        <w:rPr>
          <w:rFonts w:ascii="Century Gothic" w:hAnsi="Century Gothic" w:cs="Times"/>
          <w:color w:val="000000" w:themeColor="text1"/>
          <w:sz w:val="20"/>
          <w:szCs w:val="20"/>
        </w:rPr>
        <w:t>Contemporary display and marketing  strategies</w:t>
      </w:r>
    </w:p>
    <w:p w14:paraId="282EE60A" w14:textId="77777777" w:rsidR="000A6ABE" w:rsidRPr="000A6ABE" w:rsidRDefault="000A6ABE" w:rsidP="002C1BE4">
      <w:pPr>
        <w:pStyle w:val="ListParagraph"/>
        <w:widowControl w:val="0"/>
        <w:numPr>
          <w:ilvl w:val="0"/>
          <w:numId w:val="1"/>
        </w:numPr>
        <w:tabs>
          <w:tab w:val="left" w:pos="220"/>
          <w:tab w:val="left" w:pos="720"/>
        </w:tabs>
        <w:autoSpaceDE w:val="0"/>
        <w:autoSpaceDN w:val="0"/>
        <w:adjustRightInd w:val="0"/>
        <w:spacing w:line="360" w:lineRule="auto"/>
        <w:rPr>
          <w:rFonts w:ascii="Century Gothic" w:hAnsi="Century Gothic" w:cs="Century Gothic"/>
          <w:color w:val="000000" w:themeColor="text1"/>
          <w:sz w:val="20"/>
          <w:szCs w:val="20"/>
        </w:rPr>
      </w:pPr>
      <w:r w:rsidRPr="000A6ABE">
        <w:rPr>
          <w:rFonts w:ascii="Century Gothic" w:hAnsi="Century Gothic" w:cs="Times"/>
          <w:color w:val="000000" w:themeColor="text1"/>
          <w:sz w:val="20"/>
          <w:szCs w:val="20"/>
        </w:rPr>
        <w:t>How to avoid creating a contemporary veneer around traditional and often outdated ideas in the design process</w:t>
      </w:r>
    </w:p>
    <w:p w14:paraId="4CF572D3" w14:textId="77777777" w:rsidR="001B7782" w:rsidRDefault="001B7782"/>
    <w:p w14:paraId="7F42E316" w14:textId="77777777" w:rsidR="001B7782" w:rsidRDefault="001B7782"/>
    <w:sectPr w:rsidR="001B77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96504"/>
    <w:multiLevelType w:val="hybridMultilevel"/>
    <w:tmpl w:val="AE4AEDE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782"/>
    <w:rsid w:val="000009CF"/>
    <w:rsid w:val="000A48C7"/>
    <w:rsid w:val="000A6ABE"/>
    <w:rsid w:val="00125369"/>
    <w:rsid w:val="001B7782"/>
    <w:rsid w:val="002A3E07"/>
    <w:rsid w:val="002C1BE4"/>
    <w:rsid w:val="00574FE6"/>
    <w:rsid w:val="007534DF"/>
    <w:rsid w:val="00E16E3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C4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ABE"/>
    <w:pPr>
      <w:spacing w:after="0" w:line="240" w:lineRule="auto"/>
      <w:ind w:left="720"/>
      <w:contextualSpacing/>
    </w:pPr>
    <w:rPr>
      <w:rFonts w:eastAsiaTheme="minorEastAsia"/>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ABE"/>
    <w:pPr>
      <w:spacing w:after="0" w:line="240" w:lineRule="auto"/>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1730</Characters>
  <Application>Microsoft Macintosh Word</Application>
  <DocSecurity>0</DocSecurity>
  <Lines>42</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Kevin Hennah</cp:lastModifiedBy>
  <cp:revision>3</cp:revision>
  <dcterms:created xsi:type="dcterms:W3CDTF">2016-10-20T00:41:00Z</dcterms:created>
  <dcterms:modified xsi:type="dcterms:W3CDTF">2016-10-20T00:43:00Z</dcterms:modified>
</cp:coreProperties>
</file>